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D8" w:rsidRDefault="003F13BB">
      <w:pPr>
        <w:pBdr>
          <w:top w:val="nil"/>
          <w:left w:val="nil"/>
          <w:bottom w:val="nil"/>
          <w:right w:val="nil"/>
          <w:between w:val="nil"/>
        </w:pBdr>
        <w:jc w:val="center"/>
      </w:pPr>
      <w:r w:rsidRPr="003F13BB">
        <w:rPr>
          <w:noProof/>
        </w:rPr>
        <w:pict>
          <v:group id="Group 2" o:spid="_x0000_s1026" style="position:absolute;left:0;text-align:left;margin-left:106.6pt;margin-top:-14.8pt;width:403.5pt;height:107.25pt;z-index:251658240;mso-height-relative:margin" coordorigin="27837,30846" coordsize="51244,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">
            <v:group id="Group 1460730654" o:spid="_x0000_s1027" style="position:absolute;left:27837;top:30846;width:51245;height:13907" coordsize="5124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">
              <v:rect id="Rectangle 1733247633" o:spid="_x0000_s1028" style="position:absolute;width:51244;height:13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" filled="f" stroked="f">
                <v:textbox inset="2.53958mm,2.53958mm,2.53958mm,2.53958mm">
                  <w:txbxContent>
                    <w:p w:rsidR="00F122D8" w:rsidRDefault="00F122D8">
                      <w:pPr>
                        <w:textDirection w:val="btLr"/>
                      </w:pPr>
                    </w:p>
                  </w:txbxContent>
                </v:textbox>
              </v:rect>
              <v:shape id="Freeform 1498979069" o:spid="_x0000_s1029" style="position:absolute;left:10287;width:36480;height:13906;visibility:visible" coordsize="3648075,139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" adj="-11796480,,5400" path="m,l,1390650r3648075,l3648075,,,xe" stroked="f">
                <v:stroke joinstyle="miter"/>
                <v:formulas/>
                <v:path arrowok="t" o:extrusionok="f" o:connecttype="segments" textboxrect="0,0,3648075,1390650"/>
                <v:textbox inset="7pt,3pt,7pt,3pt">
                  <w:txbxContent>
                    <w:p w:rsidR="00F122D8" w:rsidRDefault="00AA67EE">
                      <w:pPr>
                        <w:textDirection w:val="btLr"/>
                      </w:pPr>
                      <w:r>
                        <w:rPr>
                          <w:rFonts w:ascii="Lucida Sans" w:eastAsia="Lucida Sans" w:hAnsi="Lucida Sans" w:cs="Lucida Sans"/>
                          <w:b/>
                          <w:color w:val="000000"/>
                          <w:sz w:val="32"/>
                        </w:rPr>
                        <w:t>The Greater Niagara Boating Club</w:t>
                      </w:r>
                    </w:p>
                    <w:p w:rsidR="00F122D8" w:rsidRDefault="00AA67EE">
                      <w:pPr>
                        <w:textDirection w:val="btLr"/>
                      </w:pPr>
                      <w:r>
                        <w:rPr>
                          <w:rFonts w:ascii="Lucida Sans" w:eastAsia="Lucida Sans" w:hAnsi="Lucida Sans" w:cs="Lucida Sans"/>
                          <w:color w:val="000000"/>
                        </w:rPr>
                        <w:t>4649 Lyons Creek Road, RR#3</w:t>
                      </w:r>
                    </w:p>
                    <w:p w:rsidR="00F122D8" w:rsidRDefault="00AA67EE">
                      <w:pPr>
                        <w:textDirection w:val="btLr"/>
                      </w:pPr>
                      <w:r>
                        <w:rPr>
                          <w:rFonts w:ascii="Lucida Sans" w:eastAsia="Lucida Sans" w:hAnsi="Lucida Sans" w:cs="Lucida Sans"/>
                          <w:color w:val="000000"/>
                        </w:rPr>
                        <w:t>Niagara Falls, Ontario</w:t>
                      </w:r>
                    </w:p>
                    <w:p w:rsidR="00F122D8" w:rsidRDefault="00AA67EE">
                      <w:pPr>
                        <w:textDirection w:val="btLr"/>
                      </w:pPr>
                      <w:r>
                        <w:rPr>
                          <w:rFonts w:ascii="Lucida Sans" w:eastAsia="Lucida Sans" w:hAnsi="Lucida Sans" w:cs="Lucida Sans"/>
                          <w:color w:val="000000"/>
                        </w:rPr>
                        <w:t>L2G 0L7</w:t>
                      </w:r>
                    </w:p>
                    <w:p w:rsidR="00F122D8" w:rsidRDefault="00AA67EE">
                      <w:pPr>
                        <w:spacing w:before="60"/>
                        <w:textDirection w:val="btLr"/>
                      </w:pPr>
                      <w:r>
                        <w:rPr>
                          <w:rFonts w:ascii="Lucida Sans" w:eastAsia="Lucida Sans" w:hAnsi="Lucida Sans" w:cs="Lucida Sans"/>
                          <w:color w:val="000000"/>
                        </w:rPr>
                        <w:t>(905) 295-7971</w:t>
                      </w:r>
                    </w:p>
                  </w:txbxContent>
                </v:textbox>
              </v:shape>
              <v:shape id="Freeform 1345271916" o:spid="_x0000_s1030" style="position:absolute;left:35623;top:7924;width:15621;height:5982;visibility:visible" coordsize="1562100,598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" adj="-11796480,,5400" path="m,l,598170r1562100,l1562100,,,xe" stroked="f">
                <v:stroke joinstyle="miter"/>
                <v:formulas/>
                <v:path arrowok="t" o:extrusionok="f" o:connecttype="segments" textboxrect="0,0,1562100,598170"/>
                <v:textbox inset="7pt,3pt,7pt,3pt">
                  <w:txbxContent>
                    <w:p w:rsidR="00F122D8" w:rsidRDefault="00AA67EE">
                      <w:pPr>
                        <w:textDirection w:val="btLr"/>
                      </w:pPr>
                      <w:r>
                        <w:rPr>
                          <w:rFonts w:ascii="Lucida Sans" w:eastAsia="Lucida Sans" w:hAnsi="Lucida Sans" w:cs="Lucida Sans"/>
                          <w:color w:val="0000FF"/>
                          <w:u w:val="single"/>
                        </w:rPr>
                        <w:t>secretary@gnbc.ca</w:t>
                      </w:r>
                    </w:p>
                    <w:p w:rsidR="00F122D8" w:rsidRDefault="00AA67EE">
                      <w:pPr>
                        <w:spacing w:before="60"/>
                        <w:textDirection w:val="btLr"/>
                      </w:pPr>
                      <w:r>
                        <w:rPr>
                          <w:rFonts w:ascii="Lucida Sans" w:eastAsia="Lucida Sans" w:hAnsi="Lucida Sans" w:cs="Lucida Sans"/>
                          <w:color w:val="0000FF"/>
                          <w:u w:val="single"/>
                        </w:rPr>
                        <w:t>www.gnbc.ca</w:t>
                      </w:r>
                    </w:p>
                  </w:txbxContent>
                </v:textbox>
              </v:shape>
            </v:group>
          </v:group>
        </w:pict>
      </w:r>
      <w:r w:rsidR="00AA67EE">
        <w:rPr>
          <w:noProof/>
          <w:lang w:val="en-US"/>
        </w:rPr>
        <w:drawing>
          <wp:anchor distT="0" distB="0" distL="114300" distR="114300" simplePos="0" relativeHeight="251659264" behindDoc="1" locked="0" layoutInCell="1" allowOverlap="1">
            <wp:simplePos x="0" y="0"/>
            <wp:positionH relativeFrom="column">
              <wp:posOffset>1485900</wp:posOffset>
            </wp:positionH>
            <wp:positionV relativeFrom="paragraph">
              <wp:posOffset>0</wp:posOffset>
            </wp:positionV>
            <wp:extent cx="904875" cy="12573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04875" cy="1257300"/>
                    </a:xfrm>
                    <a:prstGeom prst="rect">
                      <a:avLst/>
                    </a:prstGeom>
                    <a:ln/>
                  </pic:spPr>
                </pic:pic>
              </a:graphicData>
            </a:graphic>
          </wp:anchor>
        </w:drawing>
      </w:r>
    </w:p>
    <w:p w:rsidR="00F122D8" w:rsidRDefault="00F122D8">
      <w:pPr>
        <w:pBdr>
          <w:top w:val="nil"/>
          <w:left w:val="nil"/>
          <w:bottom w:val="nil"/>
          <w:right w:val="nil"/>
          <w:between w:val="nil"/>
        </w:pBdr>
        <w:jc w:val="center"/>
      </w:pPr>
    </w:p>
    <w:p w:rsidR="00F122D8" w:rsidRDefault="00F122D8">
      <w:pPr>
        <w:pBdr>
          <w:top w:val="nil"/>
          <w:left w:val="nil"/>
          <w:bottom w:val="nil"/>
          <w:right w:val="nil"/>
          <w:between w:val="nil"/>
        </w:pBdr>
        <w:jc w:val="center"/>
      </w:pPr>
    </w:p>
    <w:p w:rsidR="00F122D8" w:rsidRDefault="00F122D8">
      <w:pPr>
        <w:pBdr>
          <w:top w:val="nil"/>
          <w:left w:val="nil"/>
          <w:bottom w:val="nil"/>
          <w:right w:val="nil"/>
          <w:between w:val="nil"/>
        </w:pBdr>
        <w:jc w:val="center"/>
        <w:rPr>
          <w:b/>
          <w:sz w:val="36"/>
          <w:szCs w:val="36"/>
        </w:rPr>
      </w:pPr>
    </w:p>
    <w:p w:rsidR="00F122D8" w:rsidRDefault="00F122D8">
      <w:pPr>
        <w:pBdr>
          <w:top w:val="nil"/>
          <w:left w:val="nil"/>
          <w:bottom w:val="nil"/>
          <w:right w:val="nil"/>
          <w:between w:val="nil"/>
        </w:pBdr>
        <w:jc w:val="center"/>
        <w:rPr>
          <w:b/>
          <w:sz w:val="36"/>
          <w:szCs w:val="36"/>
        </w:rPr>
      </w:pPr>
    </w:p>
    <w:p w:rsidR="00F122D8" w:rsidRDefault="00F122D8">
      <w:pPr>
        <w:pBdr>
          <w:top w:val="nil"/>
          <w:left w:val="nil"/>
          <w:bottom w:val="nil"/>
          <w:right w:val="nil"/>
          <w:between w:val="nil"/>
        </w:pBdr>
        <w:jc w:val="center"/>
        <w:rPr>
          <w:b/>
          <w:sz w:val="36"/>
          <w:szCs w:val="36"/>
        </w:rPr>
      </w:pPr>
    </w:p>
    <w:p w:rsidR="00F122D8" w:rsidRDefault="004F2116">
      <w:pPr>
        <w:pBdr>
          <w:top w:val="nil"/>
          <w:left w:val="nil"/>
          <w:bottom w:val="nil"/>
          <w:right w:val="nil"/>
          <w:between w:val="nil"/>
        </w:pBdr>
        <w:jc w:val="center"/>
        <w:rPr>
          <w:b/>
          <w:color w:val="000000"/>
          <w:sz w:val="34"/>
          <w:szCs w:val="34"/>
        </w:rPr>
      </w:pPr>
      <w:r>
        <w:rPr>
          <w:b/>
          <w:sz w:val="34"/>
          <w:szCs w:val="34"/>
        </w:rPr>
        <w:t xml:space="preserve">2025 </w:t>
      </w:r>
      <w:r w:rsidR="00AA67EE">
        <w:rPr>
          <w:b/>
          <w:sz w:val="34"/>
          <w:szCs w:val="34"/>
        </w:rPr>
        <w:t xml:space="preserve">BOATSLIP </w:t>
      </w:r>
      <w:r w:rsidR="00AA67EE">
        <w:rPr>
          <w:b/>
          <w:color w:val="000000"/>
          <w:sz w:val="34"/>
          <w:szCs w:val="34"/>
        </w:rPr>
        <w:t>MEMBERSHIP APPLICATION</w:t>
      </w:r>
    </w:p>
    <w:p w:rsidR="00F122D8" w:rsidRDefault="00AA67EE">
      <w:pPr>
        <w:pBdr>
          <w:top w:val="nil"/>
          <w:left w:val="nil"/>
          <w:bottom w:val="nil"/>
          <w:right w:val="nil"/>
          <w:between w:val="nil"/>
        </w:pBdr>
        <w:rPr>
          <w:color w:val="000000"/>
          <w:sz w:val="18"/>
          <w:szCs w:val="18"/>
        </w:rPr>
      </w:pPr>
      <w:r>
        <w:rPr>
          <w:color w:val="000000"/>
          <w:sz w:val="18"/>
          <w:szCs w:val="18"/>
        </w:rPr>
        <w:t>PLEASE PRINT CLEARLY</w:t>
      </w:r>
    </w:p>
    <w:p w:rsidR="00F122D8" w:rsidRDefault="00F122D8">
      <w:pPr>
        <w:pBdr>
          <w:top w:val="nil"/>
          <w:left w:val="nil"/>
          <w:bottom w:val="nil"/>
          <w:right w:val="nil"/>
          <w:between w:val="nil"/>
        </w:pBdr>
        <w:jc w:val="center"/>
        <w:rPr>
          <w:b/>
          <w:color w:val="000000"/>
          <w:sz w:val="16"/>
          <w:szCs w:val="16"/>
        </w:rPr>
      </w:pPr>
    </w:p>
    <w:tbl>
      <w:tblPr>
        <w:tblStyle w:val="a"/>
        <w:tblW w:w="10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40"/>
      </w:tblGrid>
      <w:tr w:rsidR="00F122D8">
        <w:tc>
          <w:tcPr>
            <w:tcW w:w="10740" w:type="dxa"/>
          </w:tcPr>
          <w:p w:rsidR="00F122D8" w:rsidRDefault="00AA67EE">
            <w:pPr>
              <w:pBdr>
                <w:top w:val="nil"/>
                <w:left w:val="nil"/>
                <w:bottom w:val="nil"/>
                <w:right w:val="nil"/>
                <w:between w:val="nil"/>
              </w:pBdr>
              <w:rPr>
                <w:color w:val="000000"/>
              </w:rPr>
            </w:pPr>
            <w:r>
              <w:rPr>
                <w:color w:val="000000"/>
              </w:rPr>
              <w:t>NAME:</w:t>
            </w:r>
          </w:p>
          <w:p w:rsidR="00F122D8" w:rsidRDefault="00F122D8">
            <w:pPr>
              <w:pBdr>
                <w:top w:val="nil"/>
                <w:left w:val="nil"/>
                <w:bottom w:val="nil"/>
                <w:right w:val="nil"/>
                <w:between w:val="nil"/>
              </w:pBdr>
              <w:rPr>
                <w:color w:val="000000"/>
              </w:rPr>
            </w:pPr>
          </w:p>
        </w:tc>
      </w:tr>
      <w:tr w:rsidR="00F122D8">
        <w:tc>
          <w:tcPr>
            <w:tcW w:w="10740" w:type="dxa"/>
          </w:tcPr>
          <w:p w:rsidR="00F122D8" w:rsidRDefault="00AA67EE">
            <w:pPr>
              <w:pBdr>
                <w:top w:val="nil"/>
                <w:left w:val="nil"/>
                <w:bottom w:val="nil"/>
                <w:right w:val="nil"/>
                <w:between w:val="nil"/>
              </w:pBdr>
              <w:rPr>
                <w:color w:val="000000"/>
              </w:rPr>
            </w:pPr>
            <w:r>
              <w:rPr>
                <w:color w:val="000000"/>
              </w:rPr>
              <w:t>ADDRESS:</w:t>
            </w:r>
          </w:p>
          <w:p w:rsidR="00F122D8" w:rsidRDefault="00AA67EE">
            <w:pPr>
              <w:pBdr>
                <w:top w:val="nil"/>
                <w:left w:val="nil"/>
                <w:bottom w:val="nil"/>
                <w:right w:val="nil"/>
                <w:between w:val="nil"/>
              </w:pBdr>
              <w:rPr>
                <w:color w:val="000000"/>
              </w:rPr>
            </w:pPr>
            <w:r>
              <w:rPr>
                <w:color w:val="000000"/>
              </w:rPr>
              <w:t xml:space="preserve">CITY:                      </w:t>
            </w:r>
            <w:r>
              <w:rPr>
                <w:color w:val="000000"/>
              </w:rPr>
              <w:t xml:space="preserve">                                                                       POSTAL CODE:</w:t>
            </w:r>
          </w:p>
        </w:tc>
      </w:tr>
      <w:tr w:rsidR="00F122D8">
        <w:tc>
          <w:tcPr>
            <w:tcW w:w="10740" w:type="dxa"/>
          </w:tcPr>
          <w:p w:rsidR="00F122D8" w:rsidRDefault="00AA67EE">
            <w:pPr>
              <w:pBdr>
                <w:top w:val="nil"/>
                <w:left w:val="nil"/>
                <w:bottom w:val="nil"/>
                <w:right w:val="nil"/>
                <w:between w:val="nil"/>
              </w:pBdr>
              <w:rPr>
                <w:color w:val="000000"/>
              </w:rPr>
            </w:pPr>
            <w:r>
              <w:rPr>
                <w:color w:val="000000"/>
              </w:rPr>
              <w:t>EMAIL ADDRESS:</w:t>
            </w:r>
          </w:p>
          <w:p w:rsidR="00F122D8" w:rsidRDefault="00F122D8">
            <w:pPr>
              <w:pBdr>
                <w:top w:val="nil"/>
                <w:left w:val="nil"/>
                <w:bottom w:val="nil"/>
                <w:right w:val="nil"/>
                <w:between w:val="nil"/>
              </w:pBdr>
              <w:rPr>
                <w:color w:val="000000"/>
              </w:rPr>
            </w:pPr>
          </w:p>
        </w:tc>
      </w:tr>
      <w:tr w:rsidR="00F122D8">
        <w:tc>
          <w:tcPr>
            <w:tcW w:w="10740" w:type="dxa"/>
          </w:tcPr>
          <w:p w:rsidR="00F122D8" w:rsidRDefault="00AA67EE">
            <w:pPr>
              <w:pBdr>
                <w:top w:val="nil"/>
                <w:left w:val="nil"/>
                <w:bottom w:val="nil"/>
                <w:right w:val="nil"/>
                <w:between w:val="nil"/>
              </w:pBdr>
              <w:rPr>
                <w:color w:val="000000"/>
              </w:rPr>
            </w:pPr>
            <w:r>
              <w:rPr>
                <w:color w:val="000000"/>
              </w:rPr>
              <w:t>PHONE:</w:t>
            </w:r>
          </w:p>
          <w:p w:rsidR="00F122D8" w:rsidRDefault="00AA67EE">
            <w:pPr>
              <w:pBdr>
                <w:top w:val="nil"/>
                <w:left w:val="nil"/>
                <w:bottom w:val="nil"/>
                <w:right w:val="nil"/>
                <w:between w:val="nil"/>
              </w:pBdr>
              <w:rPr>
                <w:color w:val="000000"/>
              </w:rPr>
            </w:pPr>
            <w:r>
              <w:rPr>
                <w:color w:val="000000"/>
              </w:rPr>
              <w:t>ALTERNATE PHONE:</w:t>
            </w:r>
          </w:p>
        </w:tc>
      </w:tr>
      <w:tr w:rsidR="00F122D8">
        <w:tc>
          <w:tcPr>
            <w:tcW w:w="10740" w:type="dxa"/>
          </w:tcPr>
          <w:p w:rsidR="00F122D8" w:rsidRDefault="00AA67EE">
            <w:pPr>
              <w:pBdr>
                <w:top w:val="nil"/>
                <w:left w:val="nil"/>
                <w:bottom w:val="nil"/>
                <w:right w:val="nil"/>
                <w:between w:val="nil"/>
              </w:pBdr>
              <w:rPr>
                <w:color w:val="000000"/>
              </w:rPr>
            </w:pPr>
            <w:r>
              <w:rPr>
                <w:color w:val="000000"/>
              </w:rPr>
              <w:t>SPONSOR:                                                                      CURRENT CLUBHOUSE MEMBER:            Y        N</w:t>
            </w:r>
          </w:p>
          <w:p w:rsidR="00F122D8" w:rsidRDefault="00AA67EE">
            <w:pPr>
              <w:pBdr>
                <w:top w:val="nil"/>
                <w:left w:val="nil"/>
                <w:bottom w:val="nil"/>
                <w:right w:val="nil"/>
                <w:between w:val="nil"/>
              </w:pBdr>
              <w:rPr>
                <w:color w:val="000000"/>
              </w:rPr>
            </w:pPr>
            <w:r>
              <w:rPr>
                <w:color w:val="000000"/>
                <w:sz w:val="20"/>
                <w:szCs w:val="20"/>
              </w:rPr>
              <w:t>(MA</w:t>
            </w:r>
            <w:r>
              <w:rPr>
                <w:color w:val="000000"/>
                <w:sz w:val="20"/>
                <w:szCs w:val="20"/>
              </w:rPr>
              <w:t>NDATORY)                                                                                (MANDATORY)</w:t>
            </w:r>
          </w:p>
        </w:tc>
      </w:tr>
      <w:tr w:rsidR="00F122D8">
        <w:tc>
          <w:tcPr>
            <w:tcW w:w="10740" w:type="dxa"/>
          </w:tcPr>
          <w:p w:rsidR="00F122D8" w:rsidRDefault="00AA67EE">
            <w:pPr>
              <w:pBdr>
                <w:top w:val="nil"/>
                <w:left w:val="nil"/>
                <w:bottom w:val="nil"/>
                <w:right w:val="nil"/>
                <w:between w:val="nil"/>
              </w:pBdr>
              <w:rPr>
                <w:color w:val="000000"/>
              </w:rPr>
            </w:pPr>
            <w:r>
              <w:rPr>
                <w:color w:val="000000"/>
              </w:rPr>
              <w:t>NEW APPLICANT:       Y         N                                     RETURNING BOATING MEMBER:             YN</w:t>
            </w:r>
          </w:p>
          <w:p w:rsidR="00F122D8" w:rsidRDefault="00F122D8">
            <w:pPr>
              <w:pBdr>
                <w:top w:val="nil"/>
                <w:left w:val="nil"/>
                <w:bottom w:val="nil"/>
                <w:right w:val="nil"/>
                <w:between w:val="nil"/>
              </w:pBdr>
              <w:rPr>
                <w:color w:val="000000"/>
              </w:rPr>
            </w:pPr>
          </w:p>
        </w:tc>
      </w:tr>
    </w:tbl>
    <w:p w:rsidR="00F122D8" w:rsidRDefault="00F122D8">
      <w:pPr>
        <w:pBdr>
          <w:top w:val="nil"/>
          <w:left w:val="nil"/>
          <w:bottom w:val="nil"/>
          <w:right w:val="nil"/>
          <w:between w:val="nil"/>
        </w:pBdr>
        <w:jc w:val="center"/>
        <w:rPr>
          <w:color w:val="000000"/>
        </w:rPr>
      </w:pPr>
    </w:p>
    <w:p w:rsidR="00F122D8" w:rsidRDefault="00AA67EE">
      <w:pPr>
        <w:pBdr>
          <w:top w:val="nil"/>
          <w:left w:val="nil"/>
          <w:bottom w:val="nil"/>
          <w:right w:val="nil"/>
          <w:between w:val="nil"/>
        </w:pBdr>
        <w:jc w:val="center"/>
        <w:rPr>
          <w:b/>
          <w:color w:val="000000"/>
          <w:sz w:val="28"/>
          <w:szCs w:val="28"/>
        </w:rPr>
      </w:pPr>
      <w:r>
        <w:rPr>
          <w:b/>
          <w:color w:val="000000"/>
          <w:sz w:val="28"/>
          <w:szCs w:val="28"/>
        </w:rPr>
        <w:t>VESSEL INFORMATION</w:t>
      </w:r>
    </w:p>
    <w:p w:rsidR="00F122D8" w:rsidRDefault="00F122D8">
      <w:pPr>
        <w:pBdr>
          <w:top w:val="nil"/>
          <w:left w:val="nil"/>
          <w:bottom w:val="nil"/>
          <w:right w:val="nil"/>
          <w:between w:val="nil"/>
        </w:pBdr>
        <w:jc w:val="center"/>
        <w:rPr>
          <w:b/>
          <w:color w:val="000000"/>
          <w:sz w:val="6"/>
          <w:szCs w:val="6"/>
        </w:rPr>
      </w:pPr>
    </w:p>
    <w:tbl>
      <w:tblPr>
        <w:tblStyle w:val="a0"/>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25"/>
        <w:gridCol w:w="3780"/>
      </w:tblGrid>
      <w:tr w:rsidR="00F122D8">
        <w:trPr>
          <w:jc w:val="center"/>
        </w:trPr>
        <w:tc>
          <w:tcPr>
            <w:tcW w:w="6825" w:type="dxa"/>
          </w:tcPr>
          <w:p w:rsidR="00F122D8" w:rsidRDefault="00AA67EE">
            <w:pPr>
              <w:pBdr>
                <w:top w:val="nil"/>
                <w:left w:val="nil"/>
                <w:bottom w:val="nil"/>
                <w:right w:val="nil"/>
                <w:between w:val="nil"/>
              </w:pBdr>
              <w:rPr>
                <w:color w:val="000000"/>
              </w:rPr>
            </w:pPr>
            <w:r>
              <w:rPr>
                <w:color w:val="000000"/>
              </w:rPr>
              <w:t>MAKE:</w:t>
            </w:r>
          </w:p>
          <w:p w:rsidR="00F122D8" w:rsidRDefault="00F122D8">
            <w:pPr>
              <w:pBdr>
                <w:top w:val="nil"/>
                <w:left w:val="nil"/>
                <w:bottom w:val="nil"/>
                <w:right w:val="nil"/>
                <w:between w:val="nil"/>
              </w:pBdr>
            </w:pPr>
          </w:p>
        </w:tc>
        <w:tc>
          <w:tcPr>
            <w:tcW w:w="3780" w:type="dxa"/>
          </w:tcPr>
          <w:p w:rsidR="00F122D8" w:rsidRDefault="00AA67EE">
            <w:pPr>
              <w:pBdr>
                <w:top w:val="nil"/>
                <w:left w:val="nil"/>
                <w:bottom w:val="nil"/>
                <w:right w:val="nil"/>
                <w:between w:val="nil"/>
              </w:pBdr>
              <w:rPr>
                <w:color w:val="000000"/>
              </w:rPr>
            </w:pPr>
            <w:r>
              <w:rPr>
                <w:color w:val="000000"/>
              </w:rPr>
              <w:t xml:space="preserve">REGISTERED </w:t>
            </w:r>
          </w:p>
          <w:p w:rsidR="00F122D8" w:rsidRDefault="00AA67EE">
            <w:pPr>
              <w:pBdr>
                <w:top w:val="nil"/>
                <w:left w:val="nil"/>
                <w:bottom w:val="nil"/>
                <w:right w:val="nil"/>
                <w:between w:val="nil"/>
              </w:pBdr>
              <w:rPr>
                <w:color w:val="000000"/>
              </w:rPr>
            </w:pPr>
            <w:r>
              <w:rPr>
                <w:color w:val="000000"/>
              </w:rPr>
              <w:t>LENGTH:</w:t>
            </w:r>
          </w:p>
        </w:tc>
      </w:tr>
      <w:tr w:rsidR="00F122D8">
        <w:trPr>
          <w:jc w:val="center"/>
        </w:trPr>
        <w:tc>
          <w:tcPr>
            <w:tcW w:w="6825" w:type="dxa"/>
          </w:tcPr>
          <w:p w:rsidR="00F122D8" w:rsidRDefault="00AA67EE">
            <w:pPr>
              <w:pBdr>
                <w:top w:val="nil"/>
                <w:left w:val="nil"/>
                <w:bottom w:val="nil"/>
                <w:right w:val="nil"/>
                <w:between w:val="nil"/>
              </w:pBdr>
              <w:rPr>
                <w:color w:val="000000"/>
              </w:rPr>
            </w:pPr>
            <w:r>
              <w:rPr>
                <w:color w:val="000000"/>
              </w:rPr>
              <w:t>REG. #:</w:t>
            </w:r>
          </w:p>
          <w:p w:rsidR="00F122D8" w:rsidRDefault="00F122D8">
            <w:pPr>
              <w:pBdr>
                <w:top w:val="nil"/>
                <w:left w:val="nil"/>
                <w:bottom w:val="nil"/>
                <w:right w:val="nil"/>
                <w:between w:val="nil"/>
              </w:pBdr>
              <w:rPr>
                <w:color w:val="000000"/>
              </w:rPr>
            </w:pPr>
          </w:p>
        </w:tc>
        <w:tc>
          <w:tcPr>
            <w:tcW w:w="3780" w:type="dxa"/>
          </w:tcPr>
          <w:p w:rsidR="00F122D8" w:rsidRDefault="00AA67EE">
            <w:pPr>
              <w:pBdr>
                <w:top w:val="nil"/>
                <w:left w:val="nil"/>
                <w:bottom w:val="nil"/>
                <w:right w:val="nil"/>
                <w:between w:val="nil"/>
              </w:pBdr>
              <w:rPr>
                <w:color w:val="000000"/>
              </w:rPr>
            </w:pPr>
            <w:r>
              <w:rPr>
                <w:color w:val="000000"/>
              </w:rPr>
              <w:t xml:space="preserve">OVERALL </w:t>
            </w:r>
          </w:p>
          <w:p w:rsidR="00F122D8" w:rsidRDefault="00AA67EE">
            <w:pPr>
              <w:pBdr>
                <w:top w:val="nil"/>
                <w:left w:val="nil"/>
                <w:bottom w:val="nil"/>
                <w:right w:val="nil"/>
                <w:between w:val="nil"/>
              </w:pBdr>
              <w:rPr>
                <w:color w:val="000000"/>
              </w:rPr>
            </w:pPr>
            <w:r>
              <w:rPr>
                <w:color w:val="000000"/>
              </w:rPr>
              <w:t>LENGTH:</w:t>
            </w:r>
          </w:p>
        </w:tc>
      </w:tr>
      <w:tr w:rsidR="00F122D8">
        <w:trPr>
          <w:jc w:val="center"/>
        </w:trPr>
        <w:tc>
          <w:tcPr>
            <w:tcW w:w="6825" w:type="dxa"/>
          </w:tcPr>
          <w:p w:rsidR="00F122D8" w:rsidRDefault="00AA67EE">
            <w:pPr>
              <w:pBdr>
                <w:top w:val="nil"/>
                <w:left w:val="nil"/>
                <w:bottom w:val="nil"/>
                <w:right w:val="nil"/>
                <w:between w:val="nil"/>
              </w:pBdr>
              <w:rPr>
                <w:color w:val="000000"/>
              </w:rPr>
            </w:pPr>
            <w:r>
              <w:rPr>
                <w:color w:val="000000"/>
              </w:rPr>
              <w:t>NAME OF BOAT:</w:t>
            </w:r>
          </w:p>
          <w:p w:rsidR="00F122D8" w:rsidRDefault="00F122D8">
            <w:pPr>
              <w:pBdr>
                <w:top w:val="nil"/>
                <w:left w:val="nil"/>
                <w:bottom w:val="nil"/>
                <w:right w:val="nil"/>
                <w:between w:val="nil"/>
              </w:pBdr>
            </w:pPr>
          </w:p>
        </w:tc>
        <w:tc>
          <w:tcPr>
            <w:tcW w:w="3780" w:type="dxa"/>
          </w:tcPr>
          <w:p w:rsidR="00F122D8" w:rsidRDefault="00AA67EE">
            <w:pPr>
              <w:pBdr>
                <w:top w:val="nil"/>
                <w:left w:val="nil"/>
                <w:bottom w:val="nil"/>
                <w:right w:val="nil"/>
                <w:between w:val="nil"/>
              </w:pBdr>
              <w:rPr>
                <w:color w:val="000000"/>
              </w:rPr>
            </w:pPr>
            <w:r>
              <w:rPr>
                <w:color w:val="000000"/>
              </w:rPr>
              <w:t>BEAM:</w:t>
            </w:r>
          </w:p>
        </w:tc>
      </w:tr>
      <w:tr w:rsidR="00F122D8">
        <w:trPr>
          <w:jc w:val="center"/>
        </w:trPr>
        <w:tc>
          <w:tcPr>
            <w:tcW w:w="6825" w:type="dxa"/>
          </w:tcPr>
          <w:p w:rsidR="00F122D8" w:rsidRDefault="00AA67EE">
            <w:pPr>
              <w:pBdr>
                <w:top w:val="nil"/>
                <w:left w:val="nil"/>
                <w:bottom w:val="nil"/>
                <w:right w:val="nil"/>
                <w:between w:val="nil"/>
              </w:pBdr>
            </w:pPr>
            <w:r>
              <w:t>NAME OF INSURANCE:</w:t>
            </w:r>
          </w:p>
          <w:p w:rsidR="00F122D8" w:rsidRDefault="00F122D8">
            <w:pPr>
              <w:pBdr>
                <w:top w:val="nil"/>
                <w:left w:val="nil"/>
                <w:bottom w:val="nil"/>
                <w:right w:val="nil"/>
                <w:between w:val="nil"/>
              </w:pBdr>
            </w:pPr>
          </w:p>
        </w:tc>
        <w:tc>
          <w:tcPr>
            <w:tcW w:w="3780" w:type="dxa"/>
          </w:tcPr>
          <w:p w:rsidR="00F122D8" w:rsidRDefault="00AA67EE">
            <w:pPr>
              <w:pBdr>
                <w:top w:val="nil"/>
                <w:left w:val="nil"/>
                <w:bottom w:val="nil"/>
                <w:right w:val="nil"/>
                <w:between w:val="nil"/>
              </w:pBdr>
              <w:rPr>
                <w:color w:val="000000"/>
              </w:rPr>
            </w:pPr>
            <w:r>
              <w:t>POLICY:</w:t>
            </w:r>
          </w:p>
        </w:tc>
      </w:tr>
    </w:tbl>
    <w:p w:rsidR="00F122D8" w:rsidRDefault="00F122D8">
      <w:pPr>
        <w:pBdr>
          <w:top w:val="nil"/>
          <w:left w:val="nil"/>
          <w:bottom w:val="nil"/>
          <w:right w:val="nil"/>
          <w:between w:val="nil"/>
        </w:pBdr>
        <w:rPr>
          <w:color w:val="000000"/>
        </w:rPr>
      </w:pPr>
    </w:p>
    <w:p w:rsidR="00F122D8" w:rsidRDefault="00F122D8">
      <w:pPr>
        <w:pBdr>
          <w:top w:val="nil"/>
          <w:left w:val="nil"/>
          <w:bottom w:val="nil"/>
          <w:right w:val="nil"/>
          <w:between w:val="nil"/>
        </w:pBdr>
        <w:jc w:val="both"/>
        <w:rPr>
          <w:b/>
          <w:color w:val="000000"/>
          <w:sz w:val="20"/>
          <w:szCs w:val="20"/>
        </w:rPr>
      </w:pPr>
    </w:p>
    <w:p w:rsidR="00F122D8" w:rsidRDefault="00F122D8">
      <w:pPr>
        <w:jc w:val="both"/>
        <w:rPr>
          <w:b/>
          <w:sz w:val="20"/>
          <w:szCs w:val="20"/>
        </w:rPr>
      </w:pPr>
    </w:p>
    <w:p w:rsidR="00F122D8" w:rsidRDefault="00AA67EE">
      <w:pPr>
        <w:jc w:val="both"/>
        <w:rPr>
          <w:b/>
          <w:sz w:val="20"/>
          <w:szCs w:val="20"/>
        </w:rPr>
      </w:pPr>
      <w:r>
        <w:rPr>
          <w:b/>
          <w:sz w:val="20"/>
          <w:szCs w:val="20"/>
        </w:rPr>
        <w:t>________________________________________________________            ________________________________</w:t>
      </w:r>
    </w:p>
    <w:p w:rsidR="00F122D8" w:rsidRDefault="00AA67EE">
      <w:pPr>
        <w:pBdr>
          <w:bottom w:val="dotted" w:sz="24" w:space="1" w:color="000000"/>
        </w:pBdr>
        <w:jc w:val="both"/>
        <w:rPr>
          <w:b/>
          <w:sz w:val="20"/>
          <w:szCs w:val="20"/>
        </w:rPr>
      </w:pPr>
      <w:r>
        <w:rPr>
          <w:b/>
          <w:sz w:val="20"/>
          <w:szCs w:val="20"/>
        </w:rPr>
        <w:t>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Date</w:t>
      </w:r>
    </w:p>
    <w:p w:rsidR="00F122D8" w:rsidRDefault="00F122D8">
      <w:pPr>
        <w:pBdr>
          <w:bottom w:val="dotted" w:sz="24" w:space="1" w:color="000000"/>
        </w:pBdr>
        <w:jc w:val="both"/>
        <w:rPr>
          <w:b/>
          <w:sz w:val="20"/>
          <w:szCs w:val="20"/>
        </w:rPr>
      </w:pPr>
    </w:p>
    <w:p w:rsidR="00F122D8" w:rsidRDefault="00F122D8">
      <w:pPr>
        <w:jc w:val="both"/>
        <w:rPr>
          <w:b/>
          <w:sz w:val="20"/>
          <w:szCs w:val="20"/>
          <w:u w:val="single"/>
        </w:rPr>
      </w:pPr>
    </w:p>
    <w:p w:rsidR="00F122D8" w:rsidRDefault="00F122D8">
      <w:pPr>
        <w:jc w:val="both"/>
        <w:rPr>
          <w:b/>
          <w:sz w:val="20"/>
          <w:szCs w:val="20"/>
          <w:u w:val="single"/>
        </w:rPr>
      </w:pPr>
    </w:p>
    <w:p w:rsidR="00F122D8" w:rsidRDefault="00F122D8">
      <w:pPr>
        <w:jc w:val="both"/>
        <w:rPr>
          <w:b/>
          <w:sz w:val="20"/>
          <w:szCs w:val="20"/>
          <w:u w:val="single"/>
        </w:rPr>
      </w:pPr>
    </w:p>
    <w:p w:rsidR="00F122D8" w:rsidRDefault="00AA67EE">
      <w:pPr>
        <w:jc w:val="both"/>
        <w:rPr>
          <w:b/>
          <w:sz w:val="20"/>
          <w:szCs w:val="20"/>
          <w:u w:val="single"/>
        </w:rPr>
      </w:pPr>
      <w:r>
        <w:rPr>
          <w:b/>
          <w:sz w:val="20"/>
          <w:szCs w:val="20"/>
          <w:u w:val="single"/>
        </w:rPr>
        <w:t xml:space="preserve">Office Use Only: </w:t>
      </w:r>
    </w:p>
    <w:p w:rsidR="00F122D8" w:rsidRDefault="00F122D8">
      <w:pPr>
        <w:jc w:val="both"/>
        <w:rPr>
          <w:b/>
          <w:sz w:val="20"/>
          <w:szCs w:val="20"/>
          <w:u w:val="single"/>
        </w:rPr>
      </w:pPr>
    </w:p>
    <w:p w:rsidR="00F122D8" w:rsidRDefault="00AA67EE">
      <w:pPr>
        <w:jc w:val="both"/>
        <w:rPr>
          <w:b/>
          <w:sz w:val="20"/>
          <w:szCs w:val="20"/>
        </w:rPr>
      </w:pPr>
      <w:r>
        <w:rPr>
          <w:b/>
          <w:sz w:val="20"/>
          <w:szCs w:val="20"/>
        </w:rPr>
        <w:t xml:space="preserve">Date </w:t>
      </w:r>
      <w:r>
        <w:rPr>
          <w:b/>
          <w:sz w:val="20"/>
          <w:szCs w:val="20"/>
        </w:rPr>
        <w:t>Received:  ________________________________                         Date Recorded:  ________________________________</w:t>
      </w:r>
    </w:p>
    <w:p w:rsidR="00F122D8" w:rsidRDefault="00F122D8">
      <w:pPr>
        <w:pBdr>
          <w:top w:val="nil"/>
          <w:left w:val="nil"/>
          <w:bottom w:val="nil"/>
          <w:right w:val="nil"/>
          <w:between w:val="nil"/>
        </w:pBdr>
        <w:jc w:val="both"/>
        <w:rPr>
          <w:b/>
          <w:sz w:val="20"/>
          <w:szCs w:val="20"/>
        </w:rPr>
      </w:pPr>
    </w:p>
    <w:p w:rsidR="00F122D8" w:rsidRDefault="00AA67EE">
      <w:pPr>
        <w:jc w:val="both"/>
        <w:rPr>
          <w:b/>
          <w:sz w:val="20"/>
          <w:szCs w:val="20"/>
        </w:rPr>
      </w:pPr>
      <w:r>
        <w:rPr>
          <w:b/>
          <w:sz w:val="20"/>
          <w:szCs w:val="20"/>
        </w:rPr>
        <w:t>Clubhouse Membership Purchase Date: ____________________        Recorded by:  __________________________________</w:t>
      </w:r>
    </w:p>
    <w:p w:rsidR="00F122D8" w:rsidRDefault="00F122D8">
      <w:pPr>
        <w:pBdr>
          <w:top w:val="nil"/>
          <w:left w:val="nil"/>
          <w:bottom w:val="nil"/>
          <w:right w:val="nil"/>
          <w:between w:val="nil"/>
        </w:pBdr>
        <w:jc w:val="both"/>
        <w:rPr>
          <w:b/>
          <w:sz w:val="20"/>
          <w:szCs w:val="20"/>
        </w:rPr>
      </w:pPr>
    </w:p>
    <w:p w:rsidR="00F122D8" w:rsidRDefault="00F122D8">
      <w:pPr>
        <w:pBdr>
          <w:top w:val="nil"/>
          <w:left w:val="nil"/>
          <w:bottom w:val="nil"/>
          <w:right w:val="nil"/>
          <w:between w:val="nil"/>
        </w:pBdr>
        <w:jc w:val="both"/>
        <w:rPr>
          <w:b/>
          <w:sz w:val="20"/>
          <w:szCs w:val="20"/>
        </w:rPr>
      </w:pPr>
    </w:p>
    <w:p w:rsidR="00F122D8" w:rsidRDefault="00F122D8">
      <w:pPr>
        <w:pBdr>
          <w:top w:val="nil"/>
          <w:left w:val="nil"/>
          <w:bottom w:val="nil"/>
          <w:right w:val="nil"/>
          <w:between w:val="nil"/>
        </w:pBdr>
        <w:jc w:val="both"/>
        <w:rPr>
          <w:b/>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 xml:space="preserve">Your Greater Niagara </w:t>
      </w:r>
      <w:r>
        <w:rPr>
          <w:b/>
          <w:color w:val="000000"/>
          <w:sz w:val="20"/>
          <w:szCs w:val="20"/>
        </w:rPr>
        <w:t>Boating Club Trailer Membership Dues are paid annually include a membership fee, docking fee, utilities fee and mandatory Clubhouse Coupons purchase.  Your dues may also include charges for pump-out, outside fridge and air conditioning, depending on your v</w:t>
      </w:r>
      <w:r>
        <w:rPr>
          <w:b/>
          <w:color w:val="000000"/>
          <w:sz w:val="20"/>
          <w:szCs w:val="20"/>
        </w:rPr>
        <w:t>essel.</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New members will be subject to a one (1) year probationary period.  Ten (10) Mandatory Volunteer Hours must be completed per Slip per year.  Any hours not completed by the end of the calendar year will result in a cash equivalent charge at a rate d</w:t>
      </w:r>
      <w:r>
        <w:rPr>
          <w:b/>
          <w:color w:val="000000"/>
          <w:sz w:val="20"/>
          <w:szCs w:val="20"/>
        </w:rPr>
        <w:t xml:space="preserve">etermined by the Board of Directors.  Probationary Members who do not complete their volunteer hours will have their membership terminated. </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 xml:space="preserve">Docks are not transferrable.  </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 xml:space="preserve">In signing this application, you agree to abide by the GNBC Constitution, Rules &amp; </w:t>
      </w:r>
      <w:r>
        <w:rPr>
          <w:b/>
          <w:color w:val="000000"/>
          <w:sz w:val="20"/>
          <w:szCs w:val="20"/>
        </w:rPr>
        <w:t>Regulations and Board Policies.</w:t>
      </w:r>
    </w:p>
    <w:p w:rsidR="00F122D8" w:rsidRDefault="00AA67EE">
      <w:pPr>
        <w:pBdr>
          <w:top w:val="nil"/>
          <w:left w:val="nil"/>
          <w:bottom w:val="nil"/>
          <w:right w:val="nil"/>
          <w:between w:val="nil"/>
        </w:pBdr>
        <w:jc w:val="both"/>
        <w:rPr>
          <w:b/>
          <w:color w:val="000000"/>
          <w:sz w:val="20"/>
          <w:szCs w:val="20"/>
        </w:rPr>
      </w:pPr>
      <w:r>
        <w:rPr>
          <w:b/>
          <w:color w:val="000000"/>
          <w:sz w:val="20"/>
          <w:szCs w:val="20"/>
        </w:rPr>
        <w:t>In signing this agreement, the Owner(s) accepts and acknowledges the following terms and conditions which pertain to the Boat, Motor and Equipment described in the Agreement.</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I/We, the sole Owner(s) of the Boat agree that t</w:t>
      </w:r>
      <w:r>
        <w:rPr>
          <w:b/>
          <w:color w:val="000000"/>
          <w:sz w:val="20"/>
          <w:szCs w:val="20"/>
        </w:rPr>
        <w:t>he GNBC is released from liability for damage or loss no matter how it occurs to the boat, Motor and Equipment, and agree that the above property is insured by me/us against any loss of damage while on the premises, on land or in the water of the GNBC.</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As</w:t>
      </w:r>
      <w:r>
        <w:rPr>
          <w:b/>
          <w:color w:val="000000"/>
          <w:sz w:val="20"/>
          <w:szCs w:val="20"/>
        </w:rPr>
        <w:t xml:space="preserve"> a condition of membership, the Member hereby agrees to obtain insurance and covenants to indemnify andhold harmless The Greater Niagara Boating Club, its Board of Directors its agents, employees, successors andassigns or anyone else for which the GNBC may</w:t>
      </w:r>
      <w:r>
        <w:rPr>
          <w:b/>
          <w:color w:val="000000"/>
          <w:sz w:val="20"/>
          <w:szCs w:val="20"/>
        </w:rPr>
        <w:t>, in law, be found liable or responsible, whether or not any loss or damage is caused by any act, omission or negligence of the GNBC.</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The Owner(s) further agrees to obtain such insurance as may be required by the GNBC under its rules andregulations and th</w:t>
      </w:r>
      <w:r>
        <w:rPr>
          <w:b/>
          <w:color w:val="000000"/>
          <w:sz w:val="20"/>
          <w:szCs w:val="20"/>
        </w:rPr>
        <w:t>at all insurance policies held in respect of the Boat shall provide for Waiver of Subrogation against the GNBC, its Board of Directors, its agents, employees, successors and assigns or anyone else for which the GNBC may, in law, be found liable or responsi</w:t>
      </w:r>
      <w:r>
        <w:rPr>
          <w:b/>
          <w:color w:val="000000"/>
          <w:sz w:val="20"/>
          <w:szCs w:val="20"/>
        </w:rPr>
        <w:t>ble. The Owner(s) shall supply the GNBC with proof of insurance and proof of the Waiver of Subrogation upon request.</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 xml:space="preserve">The GNBC will have a lien against the Boat, gear and contents for unpaid sums due for use of the GNBC facilities and/or damages caused by </w:t>
      </w:r>
      <w:r>
        <w:rPr>
          <w:b/>
          <w:color w:val="000000"/>
          <w:sz w:val="20"/>
          <w:szCs w:val="20"/>
        </w:rPr>
        <w:t>or contributed to by the Boat or by the Owner(s) to any docks or property of the GNBC or any other person(s) on the GNBC premises.</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In addition to the liens provided for, the GNBC shall have liens under the Repair and Storage Lien Act (Ontario) or such rep</w:t>
      </w:r>
      <w:r>
        <w:rPr>
          <w:b/>
          <w:color w:val="000000"/>
          <w:sz w:val="20"/>
          <w:szCs w:val="20"/>
        </w:rPr>
        <w:t>lacement of successor statutes.</w:t>
      </w:r>
    </w:p>
    <w:p w:rsidR="00F122D8" w:rsidRDefault="00F122D8">
      <w:pPr>
        <w:pBdr>
          <w:top w:val="nil"/>
          <w:left w:val="nil"/>
          <w:bottom w:val="nil"/>
          <w:right w:val="nil"/>
          <w:between w:val="nil"/>
        </w:pBdr>
        <w:jc w:val="both"/>
        <w:rPr>
          <w:b/>
          <w:color w:val="000000"/>
          <w:sz w:val="20"/>
          <w:szCs w:val="20"/>
        </w:rPr>
      </w:pPr>
    </w:p>
    <w:p w:rsidR="00F122D8" w:rsidRDefault="00AA67EE">
      <w:pPr>
        <w:pBdr>
          <w:top w:val="nil"/>
          <w:left w:val="nil"/>
          <w:bottom w:val="nil"/>
          <w:right w:val="nil"/>
          <w:between w:val="nil"/>
        </w:pBdr>
        <w:jc w:val="both"/>
        <w:rPr>
          <w:b/>
          <w:color w:val="000000"/>
          <w:sz w:val="20"/>
          <w:szCs w:val="20"/>
        </w:rPr>
      </w:pPr>
      <w:r>
        <w:rPr>
          <w:b/>
          <w:color w:val="000000"/>
          <w:sz w:val="20"/>
          <w:szCs w:val="20"/>
        </w:rPr>
        <w:t>It is expressly acknowledged that the Winter Storage Agreement shall create a license agreement between the GNBC and the Owner(s) wherein the Owner(s) is licensed to use the storage space and area from time to time as desig</w:t>
      </w:r>
      <w:r>
        <w:rPr>
          <w:b/>
          <w:color w:val="000000"/>
          <w:sz w:val="20"/>
          <w:szCs w:val="20"/>
        </w:rPr>
        <w:t>nated by the GNBC for the Winter Storage of the Owner(s)’ Boat.  The Owner(s) agrees that the GNBC does not assume any duty or care for the Boat or to prevent loss or damage thereto.  The owner(s) agrees to hold harmless and indemnify the GNBC for any loss</w:t>
      </w:r>
      <w:r>
        <w:rPr>
          <w:b/>
          <w:color w:val="000000"/>
          <w:sz w:val="20"/>
          <w:szCs w:val="20"/>
        </w:rPr>
        <w:t>es or damages sustained as a result of use of the storage space.</w:t>
      </w:r>
    </w:p>
    <w:p w:rsidR="00F122D8" w:rsidRDefault="00F122D8">
      <w:pPr>
        <w:pBdr>
          <w:top w:val="nil"/>
          <w:left w:val="nil"/>
          <w:bottom w:val="nil"/>
          <w:right w:val="nil"/>
          <w:between w:val="nil"/>
        </w:pBdr>
        <w:jc w:val="both"/>
        <w:rPr>
          <w:b/>
          <w:color w:val="000000"/>
          <w:sz w:val="20"/>
          <w:szCs w:val="20"/>
        </w:rPr>
      </w:pPr>
    </w:p>
    <w:p w:rsidR="00F122D8" w:rsidRDefault="00F122D8">
      <w:pPr>
        <w:pBdr>
          <w:top w:val="nil"/>
          <w:left w:val="nil"/>
          <w:bottom w:val="nil"/>
          <w:right w:val="nil"/>
          <w:between w:val="nil"/>
        </w:pBdr>
        <w:jc w:val="both"/>
        <w:rPr>
          <w:b/>
          <w:color w:val="000000"/>
          <w:sz w:val="20"/>
          <w:szCs w:val="20"/>
        </w:rPr>
      </w:pPr>
    </w:p>
    <w:p w:rsidR="00F122D8" w:rsidRDefault="00F122D8">
      <w:pPr>
        <w:pBdr>
          <w:top w:val="nil"/>
          <w:left w:val="nil"/>
          <w:bottom w:val="nil"/>
          <w:right w:val="nil"/>
          <w:between w:val="nil"/>
        </w:pBdr>
        <w:jc w:val="both"/>
        <w:rPr>
          <w:b/>
          <w:color w:val="000000"/>
          <w:sz w:val="20"/>
          <w:szCs w:val="20"/>
        </w:rPr>
      </w:pPr>
    </w:p>
    <w:p w:rsidR="00F122D8" w:rsidRDefault="00F122D8">
      <w:pPr>
        <w:pBdr>
          <w:top w:val="nil"/>
          <w:left w:val="nil"/>
          <w:bottom w:val="nil"/>
          <w:right w:val="nil"/>
          <w:between w:val="nil"/>
        </w:pBdr>
        <w:jc w:val="both"/>
        <w:rPr>
          <w:b/>
          <w:color w:val="000000"/>
          <w:sz w:val="20"/>
          <w:szCs w:val="20"/>
        </w:rPr>
      </w:pPr>
    </w:p>
    <w:sectPr w:rsidR="00F122D8" w:rsidSect="003F13BB">
      <w:footerReference w:type="even" r:id="rId8"/>
      <w:footerReference w:type="default" r:id="rId9"/>
      <w:pgSz w:w="12240" w:h="15840"/>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EE" w:rsidRDefault="00AA67EE">
      <w:r>
        <w:separator/>
      </w:r>
    </w:p>
  </w:endnote>
  <w:endnote w:type="continuationSeparator" w:id="1">
    <w:p w:rsidR="00AA67EE" w:rsidRDefault="00AA6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D8" w:rsidRDefault="003F13BB">
    <w:pPr>
      <w:pBdr>
        <w:top w:val="nil"/>
        <w:left w:val="nil"/>
        <w:bottom w:val="nil"/>
        <w:right w:val="nil"/>
        <w:between w:val="nil"/>
      </w:pBdr>
      <w:tabs>
        <w:tab w:val="center" w:pos="4680"/>
        <w:tab w:val="right" w:pos="9360"/>
      </w:tabs>
      <w:jc w:val="right"/>
      <w:rPr>
        <w:color w:val="000000"/>
      </w:rPr>
    </w:pPr>
    <w:r>
      <w:rPr>
        <w:color w:val="000000"/>
      </w:rPr>
      <w:fldChar w:fldCharType="begin"/>
    </w:r>
    <w:r w:rsidR="00AA67EE">
      <w:rPr>
        <w:color w:val="000000"/>
      </w:rPr>
      <w:instrText>PAGE</w:instrText>
    </w:r>
    <w:r>
      <w:rPr>
        <w:color w:val="000000"/>
      </w:rPr>
      <w:fldChar w:fldCharType="end"/>
    </w:r>
  </w:p>
  <w:p w:rsidR="00F122D8" w:rsidRDefault="00F122D8">
    <w:pPr>
      <w:pBdr>
        <w:top w:val="nil"/>
        <w:left w:val="nil"/>
        <w:bottom w:val="nil"/>
        <w:right w:val="nil"/>
        <w:between w:val="nil"/>
      </w:pBdr>
      <w:tabs>
        <w:tab w:val="center" w:pos="4680"/>
        <w:tab w:val="right" w:pos="936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2D8" w:rsidRDefault="00F122D8">
    <w:pPr>
      <w:pBdr>
        <w:top w:val="nil"/>
        <w:left w:val="nil"/>
        <w:bottom w:val="nil"/>
        <w:right w:val="nil"/>
        <w:between w:val="nil"/>
      </w:pBdr>
      <w:tabs>
        <w:tab w:val="center" w:pos="4680"/>
        <w:tab w:val="right" w:pos="9360"/>
      </w:tabs>
      <w:jc w:val="right"/>
      <w:rPr>
        <w:color w:val="000000"/>
      </w:rPr>
    </w:pPr>
  </w:p>
  <w:p w:rsidR="00F122D8" w:rsidRDefault="00AA67EE">
    <w:pPr>
      <w:pBdr>
        <w:top w:val="nil"/>
        <w:left w:val="nil"/>
        <w:bottom w:val="nil"/>
        <w:right w:val="nil"/>
        <w:between w:val="nil"/>
      </w:pBdr>
      <w:tabs>
        <w:tab w:val="center" w:pos="4680"/>
        <w:tab w:val="right" w:pos="9360"/>
      </w:tabs>
      <w:ind w:right="360"/>
      <w:rPr>
        <w:color w:val="000000"/>
        <w:sz w:val="16"/>
        <w:szCs w:val="16"/>
      </w:rPr>
    </w:pPr>
    <w:r>
      <w:rPr>
        <w:sz w:val="16"/>
        <w:szCs w:val="16"/>
      </w:rPr>
      <w:t>file:2024 Boatslip Membership Application.doc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EE" w:rsidRDefault="00AA67EE">
      <w:r>
        <w:separator/>
      </w:r>
    </w:p>
  </w:footnote>
  <w:footnote w:type="continuationSeparator" w:id="1">
    <w:p w:rsidR="00AA67EE" w:rsidRDefault="00AA6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defaultTabStop w:val="720"/>
  <w:characterSpacingControl w:val="doNotCompress"/>
  <w:footnotePr>
    <w:footnote w:id="0"/>
    <w:footnote w:id="1"/>
  </w:footnotePr>
  <w:endnotePr>
    <w:endnote w:id="0"/>
    <w:endnote w:id="1"/>
  </w:endnotePr>
  <w:compat/>
  <w:rsids>
    <w:rsidRoot w:val="00F122D8"/>
    <w:rsid w:val="003F13BB"/>
    <w:rsid w:val="004F2116"/>
    <w:rsid w:val="006C0832"/>
    <w:rsid w:val="00A12D67"/>
    <w:rsid w:val="00A91EBC"/>
    <w:rsid w:val="00AA67EE"/>
    <w:rsid w:val="00E91DBB"/>
    <w:rsid w:val="00F12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60"/>
  </w:style>
  <w:style w:type="paragraph" w:styleId="Heading1">
    <w:name w:val="heading 1"/>
    <w:basedOn w:val="Normal"/>
    <w:next w:val="Normal"/>
    <w:uiPriority w:val="9"/>
    <w:qFormat/>
    <w:rsid w:val="003F13B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F13B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F13B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F13BB"/>
    <w:pPr>
      <w:keepNext/>
      <w:keepLines/>
      <w:spacing w:before="240" w:after="40"/>
      <w:outlineLvl w:val="3"/>
    </w:pPr>
    <w:rPr>
      <w:b/>
    </w:rPr>
  </w:style>
  <w:style w:type="paragraph" w:styleId="Heading5">
    <w:name w:val="heading 5"/>
    <w:basedOn w:val="Normal"/>
    <w:next w:val="Normal"/>
    <w:uiPriority w:val="9"/>
    <w:semiHidden/>
    <w:unhideWhenUsed/>
    <w:qFormat/>
    <w:rsid w:val="003F13B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F13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F13BB"/>
    <w:pPr>
      <w:keepNext/>
      <w:keepLines/>
      <w:spacing w:before="480" w:after="120"/>
    </w:pPr>
    <w:rPr>
      <w:b/>
      <w:sz w:val="72"/>
      <w:szCs w:val="72"/>
    </w:rPr>
  </w:style>
  <w:style w:type="paragraph" w:styleId="NoSpacing">
    <w:name w:val="No Spacing"/>
    <w:uiPriority w:val="1"/>
    <w:qFormat/>
    <w:rsid w:val="004C46EA"/>
  </w:style>
  <w:style w:type="table" w:styleId="TableGrid">
    <w:name w:val="Table Grid"/>
    <w:basedOn w:val="TableNormal"/>
    <w:uiPriority w:val="39"/>
    <w:rsid w:val="004C4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060F1"/>
    <w:pPr>
      <w:tabs>
        <w:tab w:val="center" w:pos="4680"/>
        <w:tab w:val="right" w:pos="9360"/>
      </w:tabs>
    </w:pPr>
  </w:style>
  <w:style w:type="character" w:customStyle="1" w:styleId="FooterChar">
    <w:name w:val="Footer Char"/>
    <w:basedOn w:val="DefaultParagraphFont"/>
    <w:link w:val="Footer"/>
    <w:uiPriority w:val="99"/>
    <w:rsid w:val="009060F1"/>
  </w:style>
  <w:style w:type="character" w:styleId="PageNumber">
    <w:name w:val="page number"/>
    <w:basedOn w:val="DefaultParagraphFont"/>
    <w:uiPriority w:val="99"/>
    <w:semiHidden/>
    <w:unhideWhenUsed/>
    <w:rsid w:val="009060F1"/>
  </w:style>
  <w:style w:type="paragraph" w:styleId="BalloonText">
    <w:name w:val="Balloon Text"/>
    <w:basedOn w:val="Normal"/>
    <w:link w:val="BalloonTextChar"/>
    <w:uiPriority w:val="99"/>
    <w:semiHidden/>
    <w:unhideWhenUsed/>
    <w:rsid w:val="001D649C"/>
    <w:rPr>
      <w:rFonts w:ascii="Tahoma" w:hAnsi="Tahoma" w:cs="Tahoma"/>
      <w:sz w:val="16"/>
      <w:szCs w:val="16"/>
    </w:rPr>
  </w:style>
  <w:style w:type="character" w:customStyle="1" w:styleId="BalloonTextChar">
    <w:name w:val="Balloon Text Char"/>
    <w:basedOn w:val="DefaultParagraphFont"/>
    <w:link w:val="BalloonText"/>
    <w:uiPriority w:val="99"/>
    <w:semiHidden/>
    <w:rsid w:val="001D649C"/>
    <w:rPr>
      <w:rFonts w:ascii="Tahoma" w:hAnsi="Tahoma" w:cs="Tahoma"/>
      <w:sz w:val="16"/>
      <w:szCs w:val="16"/>
    </w:rPr>
  </w:style>
  <w:style w:type="paragraph" w:styleId="Header">
    <w:name w:val="header"/>
    <w:basedOn w:val="Normal"/>
    <w:link w:val="HeaderChar"/>
    <w:uiPriority w:val="99"/>
    <w:semiHidden/>
    <w:unhideWhenUsed/>
    <w:rsid w:val="0022259A"/>
    <w:pPr>
      <w:tabs>
        <w:tab w:val="center" w:pos="4680"/>
        <w:tab w:val="right" w:pos="9360"/>
      </w:tabs>
    </w:pPr>
  </w:style>
  <w:style w:type="character" w:customStyle="1" w:styleId="HeaderChar">
    <w:name w:val="Header Char"/>
    <w:basedOn w:val="DefaultParagraphFont"/>
    <w:link w:val="Header"/>
    <w:uiPriority w:val="99"/>
    <w:semiHidden/>
    <w:rsid w:val="0022259A"/>
  </w:style>
  <w:style w:type="paragraph" w:styleId="Subtitle">
    <w:name w:val="Subtitle"/>
    <w:basedOn w:val="Normal"/>
    <w:next w:val="Normal"/>
    <w:uiPriority w:val="11"/>
    <w:qFormat/>
    <w:rsid w:val="003F13BB"/>
    <w:pPr>
      <w:keepNext/>
      <w:keepLines/>
      <w:spacing w:before="360" w:after="80"/>
    </w:pPr>
    <w:rPr>
      <w:rFonts w:ascii="Georgia" w:eastAsia="Georgia" w:hAnsi="Georgia" w:cs="Georgia"/>
      <w:i/>
      <w:color w:val="666666"/>
      <w:sz w:val="48"/>
      <w:szCs w:val="48"/>
    </w:rPr>
  </w:style>
  <w:style w:type="table" w:customStyle="1" w:styleId="a">
    <w:basedOn w:val="TableNormal"/>
    <w:rsid w:val="003F13B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F13BB"/>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FSXVQ0YAhGlZL0/BjaJ5lBgZw==">CgMxLjA4AHIhMXJkS1VpMXFUdjJPZUpJcGtMUHdfTmNTTHJwQ3Y3LU8x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Dowding</dc:creator>
  <cp:lastModifiedBy>User</cp:lastModifiedBy>
  <cp:revision>2</cp:revision>
  <dcterms:created xsi:type="dcterms:W3CDTF">2025-01-09T19:39:00Z</dcterms:created>
  <dcterms:modified xsi:type="dcterms:W3CDTF">2025-01-09T19:39:00Z</dcterms:modified>
</cp:coreProperties>
</file>